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123356"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123356">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123356">
        <w:rPr>
          <w:rFonts w:ascii="Times New Roman" w:hAnsi="Times New Roman"/>
          <w:color w:val="000000" w:themeColor="text1"/>
          <w:szCs w:val="22"/>
        </w:rPr>
        <w:t>января</w:t>
      </w:r>
      <w:r w:rsidRPr="00D15DDA">
        <w:rPr>
          <w:rFonts w:ascii="Times New Roman" w:hAnsi="Times New Roman"/>
          <w:color w:val="000000" w:themeColor="text1"/>
          <w:szCs w:val="22"/>
        </w:rPr>
        <w:t xml:space="preserve"> 202</w:t>
      </w:r>
      <w:r w:rsidR="00123356">
        <w:rPr>
          <w:rFonts w:ascii="Times New Roman" w:hAnsi="Times New Roman"/>
          <w:color w:val="000000" w:themeColor="text1"/>
          <w:szCs w:val="22"/>
        </w:rPr>
        <w:t>6</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НА ПРАВО ЗАКЛЮЧЕНИЯ ДОГОВОРА </w:t>
      </w:r>
      <w:r w:rsidR="005924BA">
        <w:rPr>
          <w:rFonts w:ascii="Times New Roman" w:hAnsi="Times New Roman"/>
          <w:b/>
          <w:color w:val="000000" w:themeColor="text1"/>
          <w:szCs w:val="22"/>
        </w:rPr>
        <w:t>КУПЛИ-ПРОДАЖИ</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ЗЕМЕЛЬНОГО УЧАСТКА ИЗ ЗЕМЕЛЬ </w:t>
      </w:r>
      <w:r w:rsidR="007C0471">
        <w:rPr>
          <w:rFonts w:ascii="Times New Roman" w:hAnsi="Times New Roman"/>
          <w:b/>
          <w:color w:val="000000" w:themeColor="text1"/>
          <w:szCs w:val="22"/>
        </w:rPr>
        <w:t>НАСЕЛЕННЫХ ПУНКТОВ</w:t>
      </w: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w:t>
      </w:r>
      <w:r w:rsidR="005924BA">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из земель </w:t>
      </w:r>
      <w:r w:rsidR="007C0471">
        <w:rPr>
          <w:rFonts w:ascii="Times New Roman" w:hAnsi="Times New Roman"/>
          <w:color w:val="000000" w:themeColor="text1"/>
          <w:szCs w:val="22"/>
        </w:rPr>
        <w:t>населенных пунктов</w:t>
      </w: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proofErr w:type="spellStart"/>
      <w:r w:rsidR="009562F0">
        <w:rPr>
          <w:rFonts w:ascii="Times New Roman" w:hAnsi="Times New Roman"/>
          <w:color w:val="auto"/>
          <w:szCs w:val="22"/>
        </w:rPr>
        <w:t>Котласского</w:t>
      </w:r>
      <w:proofErr w:type="spellEnd"/>
      <w:r w:rsidR="009562F0">
        <w:rPr>
          <w:rFonts w:ascii="Times New Roman" w:hAnsi="Times New Roman"/>
          <w:color w:val="auto"/>
          <w:szCs w:val="22"/>
        </w:rPr>
        <w:t xml:space="preserve"> муниципального округа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123356">
        <w:rPr>
          <w:rFonts w:ascii="Times New Roman" w:hAnsi="Times New Roman"/>
          <w:color w:val="auto"/>
          <w:szCs w:val="22"/>
        </w:rPr>
        <w:t>08 декабря 2025</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123356">
        <w:rPr>
          <w:rFonts w:ascii="Times New Roman" w:hAnsi="Times New Roman"/>
          <w:color w:val="auto"/>
          <w:szCs w:val="22"/>
        </w:rPr>
        <w:t>75</w:t>
      </w:r>
      <w:bookmarkStart w:id="0" w:name="_GoBack"/>
      <w:bookmarkEnd w:id="0"/>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123356">
        <w:rPr>
          <w:rFonts w:ascii="Times New Roman" w:hAnsi="Times New Roman"/>
          <w:color w:val="auto"/>
          <w:szCs w:val="22"/>
        </w:rPr>
        <w:t xml:space="preserve">22.01.2026 </w:t>
      </w:r>
      <w:r w:rsidRPr="009507F7">
        <w:rPr>
          <w:rFonts w:ascii="Times New Roman" w:hAnsi="Times New Roman"/>
          <w:color w:val="auto"/>
          <w:szCs w:val="22"/>
        </w:rPr>
        <w:t xml:space="preserve">№ </w:t>
      </w:r>
      <w:r w:rsidR="00123356">
        <w:rPr>
          <w:rFonts w:ascii="Times New Roman" w:hAnsi="Times New Roman"/>
          <w:color w:val="auto"/>
          <w:szCs w:val="22"/>
        </w:rPr>
        <w:t>26</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w:t>
      </w:r>
      <w:r w:rsidR="005924BA">
        <w:rPr>
          <w:rFonts w:ascii="Times New Roman" w:hAnsi="Times New Roman"/>
          <w:color w:val="auto"/>
          <w:szCs w:val="22"/>
        </w:rPr>
        <w:t>купли-продажи</w:t>
      </w:r>
      <w:r w:rsidRPr="009507F7">
        <w:rPr>
          <w:rFonts w:ascii="Times New Roman" w:hAnsi="Times New Roman"/>
          <w:color w:val="auto"/>
          <w:szCs w:val="22"/>
        </w:rPr>
        <w:t xml:space="preserve"> земельного участка </w:t>
      </w:r>
      <w:r w:rsidR="005924BA">
        <w:rPr>
          <w:rFonts w:ascii="Times New Roman" w:hAnsi="Times New Roman"/>
          <w:color w:val="auto"/>
          <w:szCs w:val="22"/>
        </w:rPr>
        <w:t>с видом разрешенного использования склад</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w:t>
      </w:r>
      <w:r w:rsidR="005924BA">
        <w:rPr>
          <w:rFonts w:ascii="Times New Roman" w:hAnsi="Times New Roman"/>
          <w:color w:val="000000" w:themeColor="text1"/>
          <w:szCs w:val="22"/>
        </w:rPr>
        <w:t>Продавец</w:t>
      </w:r>
      <w:r w:rsidRPr="00D15DDA">
        <w:rPr>
          <w:rFonts w:ascii="Times New Roman" w:hAnsi="Times New Roman"/>
          <w:color w:val="000000" w:themeColor="text1"/>
          <w:szCs w:val="22"/>
        </w:rPr>
        <w:t xml:space="preserve">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2209BA" w:rsidRPr="00792C76" w:rsidRDefault="00792C76" w:rsidP="00792C76">
      <w:pPr>
        <w:widowControl w:val="0"/>
        <w:spacing w:after="0" w:line="240" w:lineRule="auto"/>
        <w:ind w:firstLine="708"/>
        <w:jc w:val="both"/>
        <w:rPr>
          <w:rFonts w:ascii="Times New Roman" w:hAnsi="Times New Roman"/>
          <w:color w:val="000000" w:themeColor="text1"/>
          <w:szCs w:val="22"/>
        </w:rPr>
      </w:pPr>
      <w:r>
        <w:rPr>
          <w:rFonts w:ascii="Times New Roman" w:hAnsi="Times New Roman"/>
          <w:color w:val="000000" w:themeColor="text1"/>
          <w:szCs w:val="22"/>
        </w:rPr>
        <w:t xml:space="preserve">1.12. </w:t>
      </w:r>
      <w:r w:rsidR="002209BA" w:rsidRPr="00792C76">
        <w:rPr>
          <w:rFonts w:ascii="Times New Roman" w:hAnsi="Times New Roman"/>
          <w:color w:val="000000" w:themeColor="text1"/>
          <w:szCs w:val="22"/>
        </w:rPr>
        <w:t xml:space="preserve">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w:t>
      </w:r>
      <w:r w:rsidR="002209BA" w:rsidRPr="00792C76">
        <w:rPr>
          <w:rFonts w:ascii="Times New Roman" w:hAnsi="Times New Roman"/>
          <w:color w:val="000000" w:themeColor="text1"/>
          <w:szCs w:val="22"/>
        </w:rPr>
        <w:lastRenderedPageBreak/>
        <w:t>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5924BA">
        <w:rPr>
          <w:rFonts w:ascii="Times New Roman" w:hAnsi="Times New Roman"/>
          <w:color w:val="auto"/>
          <w:szCs w:val="22"/>
        </w:rPr>
        <w:t xml:space="preserve">Российская Федерация, </w:t>
      </w:r>
      <w:r w:rsidR="00792C76">
        <w:rPr>
          <w:rFonts w:ascii="Times New Roman" w:hAnsi="Times New Roman"/>
          <w:color w:val="auto"/>
          <w:szCs w:val="22"/>
        </w:rPr>
        <w:t xml:space="preserve">Архангельская область, </w:t>
      </w:r>
      <w:proofErr w:type="spellStart"/>
      <w:r w:rsidR="005924BA">
        <w:rPr>
          <w:rFonts w:ascii="Times New Roman" w:hAnsi="Times New Roman"/>
          <w:color w:val="auto"/>
          <w:szCs w:val="22"/>
        </w:rPr>
        <w:t>Котласский</w:t>
      </w:r>
      <w:proofErr w:type="spellEnd"/>
      <w:r w:rsidR="005924BA">
        <w:rPr>
          <w:rFonts w:ascii="Times New Roman" w:hAnsi="Times New Roman"/>
          <w:color w:val="auto"/>
          <w:szCs w:val="22"/>
        </w:rPr>
        <w:t xml:space="preserve"> </w:t>
      </w:r>
      <w:r w:rsidR="00792C76">
        <w:rPr>
          <w:rFonts w:ascii="Times New Roman" w:hAnsi="Times New Roman"/>
          <w:color w:val="auto"/>
          <w:szCs w:val="22"/>
        </w:rPr>
        <w:t xml:space="preserve">муниципальный округ, </w:t>
      </w:r>
      <w:r w:rsidR="005924BA">
        <w:rPr>
          <w:rFonts w:ascii="Times New Roman" w:hAnsi="Times New Roman"/>
          <w:color w:val="auto"/>
          <w:szCs w:val="22"/>
        </w:rPr>
        <w:t xml:space="preserve">рабочий поселок Шипицыно, улица </w:t>
      </w:r>
      <w:proofErr w:type="spellStart"/>
      <w:r w:rsidR="005924BA">
        <w:rPr>
          <w:rFonts w:ascii="Times New Roman" w:hAnsi="Times New Roman"/>
          <w:color w:val="auto"/>
          <w:szCs w:val="22"/>
        </w:rPr>
        <w:t>Ломонсова</w:t>
      </w:r>
      <w:proofErr w:type="spellEnd"/>
      <w:r w:rsidR="00792C76">
        <w:rPr>
          <w:rFonts w:ascii="Times New Roman" w:hAnsi="Times New Roman"/>
          <w:color w:val="auto"/>
          <w:szCs w:val="22"/>
        </w:rPr>
        <w:t xml:space="preserve">, земельный участок </w:t>
      </w:r>
      <w:r w:rsidR="005924BA">
        <w:rPr>
          <w:rFonts w:ascii="Times New Roman" w:hAnsi="Times New Roman"/>
          <w:color w:val="auto"/>
          <w:szCs w:val="22"/>
        </w:rPr>
        <w:t>73</w:t>
      </w:r>
      <w:r w:rsidR="00792C76">
        <w:rPr>
          <w:rFonts w:ascii="Times New Roman" w:hAnsi="Times New Roman"/>
          <w:color w:val="auto"/>
          <w:szCs w:val="22"/>
        </w:rPr>
        <w:t>А.</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5924BA">
        <w:rPr>
          <w:rFonts w:ascii="Times New Roman" w:hAnsi="Times New Roman"/>
          <w:color w:val="auto"/>
          <w:spacing w:val="1"/>
          <w:szCs w:val="22"/>
        </w:rPr>
        <w:t>0908</w:t>
      </w:r>
      <w:r w:rsidR="003C733C">
        <w:rPr>
          <w:rFonts w:ascii="Times New Roman" w:hAnsi="Times New Roman"/>
          <w:color w:val="auto"/>
          <w:spacing w:val="1"/>
          <w:szCs w:val="22"/>
        </w:rPr>
        <w:t>01</w:t>
      </w:r>
      <w:r w:rsidR="00FC7AA7" w:rsidRPr="009507F7">
        <w:rPr>
          <w:rFonts w:ascii="Times New Roman" w:hAnsi="Times New Roman"/>
          <w:color w:val="auto"/>
          <w:spacing w:val="1"/>
          <w:szCs w:val="22"/>
        </w:rPr>
        <w:t>:</w:t>
      </w:r>
      <w:r w:rsidR="005924BA">
        <w:rPr>
          <w:rFonts w:ascii="Times New Roman" w:hAnsi="Times New Roman"/>
          <w:color w:val="auto"/>
          <w:spacing w:val="1"/>
          <w:szCs w:val="22"/>
        </w:rPr>
        <w:t>2085</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5924BA">
        <w:rPr>
          <w:rFonts w:ascii="Times New Roman" w:hAnsi="Times New Roman"/>
          <w:color w:val="auto"/>
          <w:spacing w:val="1"/>
          <w:szCs w:val="22"/>
        </w:rPr>
        <w:t>3 126</w:t>
      </w:r>
      <w:r w:rsidRPr="009507F7">
        <w:rPr>
          <w:rFonts w:ascii="Times New Roman" w:hAnsi="Times New Roman"/>
          <w:color w:val="auto"/>
          <w:spacing w:val="1"/>
          <w:szCs w:val="22"/>
        </w:rPr>
        <w:t xml:space="preserve"> (</w:t>
      </w:r>
      <w:r w:rsidR="00792C76">
        <w:rPr>
          <w:rFonts w:ascii="Times New Roman" w:hAnsi="Times New Roman"/>
          <w:color w:val="auto"/>
          <w:spacing w:val="1"/>
          <w:szCs w:val="22"/>
        </w:rPr>
        <w:t xml:space="preserve">Три тысячи </w:t>
      </w:r>
      <w:r w:rsidR="005924BA">
        <w:rPr>
          <w:rFonts w:ascii="Times New Roman" w:hAnsi="Times New Roman"/>
          <w:color w:val="auto"/>
          <w:spacing w:val="1"/>
          <w:szCs w:val="22"/>
        </w:rPr>
        <w:t>сто двадцать шесть</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w:t>
      </w:r>
      <w:r w:rsidR="009562F0">
        <w:rPr>
          <w:rFonts w:ascii="Times New Roman" w:hAnsi="Times New Roman"/>
          <w:color w:val="auto"/>
          <w:szCs w:val="22"/>
        </w:rPr>
        <w:t xml:space="preserve">                              </w:t>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5924BA">
        <w:rPr>
          <w:rFonts w:ascii="Times New Roman" w:hAnsi="Times New Roman"/>
          <w:color w:val="auto"/>
          <w:szCs w:val="22"/>
        </w:rPr>
        <w:t>склад</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123356" w:rsidRPr="00123356" w:rsidRDefault="00123356" w:rsidP="00123356">
      <w:pPr>
        <w:tabs>
          <w:tab w:val="left" w:pos="3261"/>
        </w:tabs>
        <w:spacing w:after="0" w:line="240" w:lineRule="auto"/>
        <w:ind w:firstLine="709"/>
        <w:jc w:val="both"/>
        <w:rPr>
          <w:rFonts w:ascii="Times New Roman" w:hAnsi="Times New Roman"/>
          <w:bCs/>
          <w:color w:val="auto"/>
          <w:szCs w:val="22"/>
        </w:rPr>
      </w:pPr>
      <w:r w:rsidRPr="00123356">
        <w:rPr>
          <w:rFonts w:ascii="Times New Roman" w:hAnsi="Times New Roman"/>
          <w:bCs/>
          <w:color w:val="auto"/>
          <w:szCs w:val="22"/>
        </w:rPr>
        <w:t>Минимальные отступы зданий, строений, сооружений:</w:t>
      </w:r>
    </w:p>
    <w:p w:rsidR="00123356" w:rsidRPr="00123356" w:rsidRDefault="00123356" w:rsidP="00123356">
      <w:pPr>
        <w:tabs>
          <w:tab w:val="left" w:pos="3261"/>
        </w:tabs>
        <w:spacing w:after="0" w:line="240" w:lineRule="auto"/>
        <w:ind w:firstLine="709"/>
        <w:jc w:val="both"/>
        <w:rPr>
          <w:rFonts w:ascii="Times New Roman" w:hAnsi="Times New Roman"/>
          <w:bCs/>
          <w:color w:val="auto"/>
          <w:szCs w:val="22"/>
        </w:rPr>
      </w:pPr>
      <w:r w:rsidRPr="00123356">
        <w:rPr>
          <w:rFonts w:ascii="Times New Roman" w:hAnsi="Times New Roman"/>
          <w:bCs/>
          <w:color w:val="auto"/>
          <w:szCs w:val="22"/>
        </w:rPr>
        <w:t>- от красной линии улиц – 5 м;</w:t>
      </w:r>
    </w:p>
    <w:p w:rsidR="00123356" w:rsidRPr="00123356" w:rsidRDefault="00123356" w:rsidP="00123356">
      <w:pPr>
        <w:tabs>
          <w:tab w:val="left" w:pos="3261"/>
        </w:tabs>
        <w:spacing w:after="0" w:line="240" w:lineRule="auto"/>
        <w:ind w:firstLine="709"/>
        <w:jc w:val="both"/>
        <w:rPr>
          <w:rFonts w:ascii="Times New Roman" w:hAnsi="Times New Roman"/>
          <w:bCs/>
          <w:color w:val="auto"/>
          <w:szCs w:val="22"/>
        </w:rPr>
      </w:pPr>
      <w:r w:rsidRPr="00123356">
        <w:rPr>
          <w:rFonts w:ascii="Times New Roman" w:hAnsi="Times New Roman"/>
          <w:bCs/>
          <w:color w:val="auto"/>
          <w:szCs w:val="22"/>
        </w:rPr>
        <w:t>- от границ земельного участка – 3 м.</w:t>
      </w:r>
    </w:p>
    <w:p w:rsidR="00123356" w:rsidRPr="00123356" w:rsidRDefault="00123356" w:rsidP="00123356">
      <w:pPr>
        <w:tabs>
          <w:tab w:val="left" w:pos="3261"/>
        </w:tabs>
        <w:spacing w:after="0" w:line="240" w:lineRule="auto"/>
        <w:ind w:firstLine="709"/>
        <w:jc w:val="both"/>
        <w:rPr>
          <w:rFonts w:ascii="Times New Roman" w:hAnsi="Times New Roman"/>
          <w:bCs/>
          <w:color w:val="auto"/>
          <w:szCs w:val="22"/>
        </w:rPr>
      </w:pPr>
      <w:r w:rsidRPr="00123356">
        <w:rPr>
          <w:rFonts w:ascii="Times New Roman" w:hAnsi="Times New Roman"/>
          <w:bCs/>
          <w:color w:val="auto"/>
          <w:szCs w:val="22"/>
        </w:rPr>
        <w:t>Предельное количество этажей – 2.</w:t>
      </w:r>
    </w:p>
    <w:p w:rsidR="00123356" w:rsidRDefault="00123356" w:rsidP="00123356">
      <w:pPr>
        <w:tabs>
          <w:tab w:val="left" w:pos="3261"/>
        </w:tabs>
        <w:spacing w:after="0" w:line="240" w:lineRule="auto"/>
        <w:ind w:firstLine="709"/>
        <w:jc w:val="both"/>
        <w:rPr>
          <w:rFonts w:ascii="Times New Roman" w:hAnsi="Times New Roman"/>
          <w:bCs/>
          <w:color w:val="auto"/>
          <w:szCs w:val="22"/>
        </w:rPr>
      </w:pPr>
      <w:r w:rsidRPr="00123356">
        <w:rPr>
          <w:rFonts w:ascii="Times New Roman" w:hAnsi="Times New Roman"/>
          <w:bCs/>
          <w:color w:val="auto"/>
          <w:szCs w:val="22"/>
        </w:rPr>
        <w:t>Максимальный процент застройки в границах земельного участка – 50 %.</w:t>
      </w:r>
    </w:p>
    <w:p w:rsidR="008C5F0A" w:rsidRDefault="009C01F5" w:rsidP="00123356">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37686B">
        <w:rPr>
          <w:rFonts w:ascii="Times New Roman" w:hAnsi="Times New Roman"/>
          <w:color w:val="auto"/>
          <w:szCs w:val="22"/>
        </w:rPr>
        <w:t>отсутствует</w:t>
      </w:r>
    </w:p>
    <w:p w:rsidR="00F512F9" w:rsidRPr="009507F7" w:rsidRDefault="002546F9" w:rsidP="002209BA">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5924BA" w:rsidRPr="005924BA" w:rsidRDefault="005924BA" w:rsidP="005924BA">
      <w:pPr>
        <w:spacing w:after="0" w:line="240" w:lineRule="auto"/>
        <w:ind w:firstLine="567"/>
        <w:jc w:val="both"/>
        <w:rPr>
          <w:rFonts w:ascii="Times New Roman" w:hAnsi="Times New Roman"/>
          <w:color w:val="auto"/>
          <w:szCs w:val="22"/>
        </w:rPr>
      </w:pPr>
      <w:r w:rsidRPr="005924BA">
        <w:rPr>
          <w:rFonts w:ascii="Times New Roman" w:hAnsi="Times New Roman"/>
          <w:color w:val="auto"/>
          <w:szCs w:val="22"/>
        </w:rPr>
        <w:t>Собственник обязан использовать земельный участок в соответствии с условиями договора купли-продажи, целевым назначением и разрешенным использованием.</w:t>
      </w:r>
    </w:p>
    <w:p w:rsidR="005924BA" w:rsidRPr="005924BA" w:rsidRDefault="009C01F5" w:rsidP="005924BA">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xml:space="preserve">. </w:t>
      </w:r>
      <w:r w:rsidR="005924BA" w:rsidRPr="005924BA">
        <w:rPr>
          <w:rFonts w:ascii="Times New Roman" w:hAnsi="Times New Roman"/>
          <w:color w:val="auto"/>
          <w:szCs w:val="22"/>
        </w:rPr>
        <w:t>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5924BA" w:rsidRPr="005924BA" w:rsidRDefault="005924BA" w:rsidP="005924BA">
      <w:pPr>
        <w:spacing w:after="0" w:line="240" w:lineRule="auto"/>
        <w:ind w:firstLine="567"/>
        <w:jc w:val="both"/>
        <w:rPr>
          <w:rFonts w:ascii="Times New Roman" w:hAnsi="Times New Roman"/>
          <w:b/>
          <w:color w:val="auto"/>
          <w:szCs w:val="22"/>
          <w:u w:val="single"/>
        </w:rPr>
      </w:pPr>
      <w:r w:rsidRPr="005924BA">
        <w:rPr>
          <w:rFonts w:ascii="Times New Roman" w:hAnsi="Times New Roman"/>
          <w:bCs/>
          <w:color w:val="auto"/>
          <w:szCs w:val="22"/>
        </w:rPr>
        <w:t xml:space="preserve">получена информация о возможности подключения к сетям электроснабжения. </w:t>
      </w:r>
    </w:p>
    <w:p w:rsidR="005924BA" w:rsidRPr="005924BA" w:rsidRDefault="005924BA" w:rsidP="005924BA">
      <w:pPr>
        <w:spacing w:after="0" w:line="240" w:lineRule="auto"/>
        <w:ind w:firstLine="567"/>
        <w:jc w:val="both"/>
        <w:rPr>
          <w:rFonts w:ascii="Times New Roman" w:hAnsi="Times New Roman"/>
          <w:color w:val="auto"/>
          <w:szCs w:val="22"/>
        </w:rPr>
      </w:pPr>
      <w:r>
        <w:rPr>
          <w:rFonts w:ascii="Times New Roman" w:hAnsi="Times New Roman"/>
          <w:color w:val="auto"/>
          <w:szCs w:val="22"/>
        </w:rPr>
        <w:t xml:space="preserve">           </w:t>
      </w:r>
      <w:r w:rsidRPr="005924BA">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p>
    <w:p w:rsidR="00F512F9" w:rsidRPr="009507F7" w:rsidRDefault="00674DE7" w:rsidP="005924BA">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w:t>
      </w:r>
      <w:r w:rsidR="005924BA">
        <w:rPr>
          <w:rFonts w:ascii="Times New Roman" w:hAnsi="Times New Roman"/>
          <w:color w:val="auto"/>
          <w:szCs w:val="22"/>
        </w:rPr>
        <w:t>рыночной стоимости</w:t>
      </w:r>
      <w:r w:rsidRPr="009507F7">
        <w:rPr>
          <w:rFonts w:ascii="Times New Roman" w:hAnsi="Times New Roman"/>
          <w:color w:val="auto"/>
          <w:szCs w:val="22"/>
        </w:rPr>
        <w:t xml:space="preserve"> за земельный участок установлен на основании пункта 1</w:t>
      </w:r>
      <w:r w:rsidR="005924BA">
        <w:rPr>
          <w:rFonts w:ascii="Times New Roman" w:hAnsi="Times New Roman"/>
          <w:color w:val="auto"/>
          <w:szCs w:val="22"/>
        </w:rPr>
        <w:t>2</w:t>
      </w:r>
      <w:r w:rsidRPr="009507F7">
        <w:rPr>
          <w:rFonts w:ascii="Times New Roman" w:hAnsi="Times New Roman"/>
          <w:color w:val="auto"/>
          <w:szCs w:val="22"/>
        </w:rPr>
        <w:t xml:space="preserve"> ст. 39.11 Земельного кодекса Российской Федерации, согласно Отчету об оценке № </w:t>
      </w:r>
      <w:r w:rsidR="00E840C6">
        <w:rPr>
          <w:rFonts w:ascii="Times New Roman" w:hAnsi="Times New Roman"/>
          <w:color w:val="auto"/>
          <w:szCs w:val="22"/>
        </w:rPr>
        <w:t>251</w:t>
      </w:r>
      <w:r w:rsidR="00A903A7">
        <w:rPr>
          <w:rFonts w:ascii="Times New Roman" w:hAnsi="Times New Roman"/>
          <w:color w:val="auto"/>
          <w:szCs w:val="22"/>
        </w:rPr>
        <w:t>/01/2025</w:t>
      </w:r>
      <w:r w:rsidRPr="009507F7">
        <w:rPr>
          <w:rFonts w:ascii="Times New Roman" w:hAnsi="Times New Roman"/>
          <w:color w:val="auto"/>
          <w:szCs w:val="22"/>
        </w:rPr>
        <w:t xml:space="preserve"> от </w:t>
      </w:r>
      <w:r w:rsidR="00E840C6">
        <w:rPr>
          <w:rFonts w:ascii="Times New Roman" w:hAnsi="Times New Roman"/>
          <w:color w:val="auto"/>
          <w:szCs w:val="22"/>
        </w:rPr>
        <w:t>27.10</w:t>
      </w:r>
      <w:r w:rsidR="00A903A7">
        <w:rPr>
          <w:rFonts w:ascii="Times New Roman" w:hAnsi="Times New Roman"/>
          <w:color w:val="auto"/>
          <w:szCs w:val="22"/>
        </w:rPr>
        <w:t>.2025</w:t>
      </w:r>
      <w:r w:rsidRPr="009507F7">
        <w:rPr>
          <w:rFonts w:ascii="Times New Roman" w:hAnsi="Times New Roman"/>
          <w:color w:val="auto"/>
          <w:szCs w:val="22"/>
        </w:rPr>
        <w:t xml:space="preserve"> г.  и составляет: </w:t>
      </w:r>
      <w:r w:rsidR="00E840C6">
        <w:rPr>
          <w:rFonts w:ascii="Times New Roman" w:hAnsi="Times New Roman"/>
          <w:b/>
          <w:color w:val="auto"/>
          <w:szCs w:val="22"/>
        </w:rPr>
        <w:t>553 300</w:t>
      </w:r>
      <w:r w:rsidRPr="009507F7">
        <w:rPr>
          <w:rFonts w:ascii="Times New Roman" w:hAnsi="Times New Roman"/>
          <w:b/>
          <w:color w:val="auto"/>
          <w:szCs w:val="22"/>
        </w:rPr>
        <w:t xml:space="preserve"> (</w:t>
      </w:r>
      <w:r w:rsidR="00E840C6">
        <w:rPr>
          <w:rFonts w:ascii="Times New Roman" w:hAnsi="Times New Roman"/>
          <w:b/>
          <w:color w:val="auto"/>
          <w:szCs w:val="22"/>
        </w:rPr>
        <w:t>Пятьсот пятьдесят три тысячи триста</w:t>
      </w:r>
      <w:r w:rsidRPr="009507F7">
        <w:rPr>
          <w:rFonts w:ascii="Times New Roman" w:hAnsi="Times New Roman"/>
          <w:b/>
          <w:color w:val="auto"/>
          <w:szCs w:val="22"/>
        </w:rPr>
        <w:t>) руб.</w:t>
      </w:r>
      <w:r w:rsidR="0037686B">
        <w:rPr>
          <w:rFonts w:ascii="Times New Roman" w:hAnsi="Times New Roman"/>
          <w:b/>
          <w:color w:val="auto"/>
          <w:szCs w:val="22"/>
        </w:rPr>
        <w:t xml:space="preserve"> </w:t>
      </w:r>
      <w:r w:rsidRPr="009507F7">
        <w:rPr>
          <w:rFonts w:ascii="Times New Roman" w:hAnsi="Times New Roman"/>
          <w:b/>
          <w:color w:val="auto"/>
          <w:szCs w:val="22"/>
        </w:rPr>
        <w:t>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По результатам аукциона на право заключения договора </w:t>
      </w:r>
      <w:r w:rsidR="00E840C6">
        <w:rPr>
          <w:rFonts w:ascii="Times New Roman" w:hAnsi="Times New Roman"/>
          <w:color w:val="auto"/>
          <w:szCs w:val="22"/>
        </w:rPr>
        <w:t>купли-продажи</w:t>
      </w:r>
      <w:r w:rsidRPr="009507F7">
        <w:rPr>
          <w:rFonts w:ascii="Times New Roman" w:hAnsi="Times New Roman"/>
          <w:color w:val="auto"/>
          <w:szCs w:val="22"/>
        </w:rPr>
        <w:t xml:space="preserve"> земельного участка определяется </w:t>
      </w:r>
      <w:r w:rsidR="00E840C6">
        <w:rPr>
          <w:rFonts w:ascii="Times New Roman" w:hAnsi="Times New Roman"/>
          <w:color w:val="auto"/>
          <w:szCs w:val="22"/>
        </w:rPr>
        <w:t>стоимость этого участка</w:t>
      </w:r>
      <w:r w:rsidRPr="009507F7">
        <w:rPr>
          <w:rFonts w:ascii="Times New Roman" w:hAnsi="Times New Roman"/>
          <w:color w:val="auto"/>
          <w:szCs w:val="22"/>
        </w:rPr>
        <w:t>.</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E840C6">
        <w:rPr>
          <w:rFonts w:ascii="Times New Roman" w:hAnsi="Times New Roman"/>
          <w:color w:val="000000" w:themeColor="text1"/>
          <w:szCs w:val="22"/>
        </w:rPr>
        <w:t>0</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A903A7"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w:t>
      </w:r>
      <w:r w:rsidR="00E840C6">
        <w:rPr>
          <w:rFonts w:ascii="Times New Roman" w:hAnsi="Times New Roman"/>
          <w:color w:val="000000" w:themeColor="text1"/>
          <w:szCs w:val="22"/>
        </w:rPr>
        <w:t xml:space="preserve">купли-продажи </w:t>
      </w:r>
      <w:r w:rsidRPr="00D15DDA">
        <w:rPr>
          <w:rFonts w:ascii="Times New Roman" w:hAnsi="Times New Roman"/>
          <w:color w:val="000000" w:themeColor="text1"/>
          <w:szCs w:val="22"/>
        </w:rPr>
        <w:t xml:space="preserve">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 xml:space="preserve">диным платежом на лицевой счёт Претендента, открытый при регистрации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электронной </w:t>
      </w:r>
    </w:p>
    <w:p w:rsidR="00F512F9" w:rsidRPr="00D15DDA" w:rsidRDefault="00674DE7" w:rsidP="00A903A7">
      <w:pPr>
        <w:tabs>
          <w:tab w:val="left" w:pos="1134"/>
        </w:tabs>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w:t>
      </w:r>
      <w:r w:rsidR="00E840C6">
        <w:rPr>
          <w:rFonts w:ascii="Times New Roman" w:hAnsi="Times New Roman"/>
          <w:color w:val="auto"/>
          <w:szCs w:val="22"/>
        </w:rPr>
        <w:t>рыночной стоимости</w:t>
      </w:r>
      <w:r w:rsidRPr="009507F7">
        <w:rPr>
          <w:rFonts w:ascii="Times New Roman" w:hAnsi="Times New Roman"/>
          <w:color w:val="auto"/>
          <w:szCs w:val="22"/>
        </w:rPr>
        <w:t xml:space="preserve">, и составляет: </w:t>
      </w:r>
      <w:r w:rsidR="00E840C6">
        <w:rPr>
          <w:rFonts w:ascii="Times New Roman" w:hAnsi="Times New Roman"/>
          <w:b/>
          <w:color w:val="auto"/>
          <w:szCs w:val="22"/>
        </w:rPr>
        <w:t>110 660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E840C6">
        <w:rPr>
          <w:rFonts w:ascii="Times New Roman" w:hAnsi="Times New Roman"/>
          <w:b/>
          <w:color w:val="auto"/>
          <w:szCs w:val="22"/>
        </w:rPr>
        <w:t>Сто десять тысяч шестьсот шестьдесят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Default="00674DE7" w:rsidP="00E840C6">
      <w:pPr>
        <w:tabs>
          <w:tab w:val="left" w:pos="851"/>
          <w:tab w:val="left" w:pos="1134"/>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w:t>
      </w:r>
      <w:r w:rsidR="00E840C6">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 xml:space="preserve">, и составляет: </w:t>
      </w:r>
      <w:r w:rsidR="00E840C6">
        <w:rPr>
          <w:rFonts w:ascii="Times New Roman" w:hAnsi="Times New Roman"/>
          <w:b/>
          <w:color w:val="000000" w:themeColor="text1"/>
          <w:szCs w:val="22"/>
        </w:rPr>
        <w:t>16 599</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E840C6">
        <w:rPr>
          <w:rFonts w:ascii="Times New Roman" w:hAnsi="Times New Roman"/>
          <w:b/>
          <w:color w:val="000000" w:themeColor="text1"/>
          <w:szCs w:val="22"/>
        </w:rPr>
        <w:t>Шестнадцать тысяч пятьсот девяносто девять) рублей</w:t>
      </w:r>
      <w:r w:rsidRPr="00D15DDA">
        <w:rPr>
          <w:rFonts w:ascii="Times New Roman" w:hAnsi="Times New Roman"/>
          <w:color w:val="000000" w:themeColor="text1"/>
          <w:szCs w:val="22"/>
        </w:rPr>
        <w:t xml:space="preserve">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w:t>
      </w:r>
      <w:r w:rsidR="00674DE7" w:rsidRPr="00D15DDA">
        <w:rPr>
          <w:rFonts w:ascii="Times New Roman" w:hAnsi="Times New Roman"/>
          <w:color w:val="000000" w:themeColor="text1"/>
          <w:szCs w:val="22"/>
        </w:rPr>
        <w:lastRenderedPageBreak/>
        <w:t>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Для участия в аукционе (</w:t>
      </w:r>
      <w:r w:rsidR="00E840C6">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w:t>
      </w:r>
      <w:r w:rsidR="00E840C6">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w:t>
      </w:r>
      <w:r w:rsidR="00E840C6">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поданной позже установленного срока окончания подачи заявок, или в случае, если Претендент, подавший заявку на участие в аукционе (</w:t>
      </w:r>
      <w:r w:rsidR="00E840C6">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не был допущен к участию в аукционе (</w:t>
      </w:r>
      <w:r w:rsidR="00E840C6">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w:t>
      </w:r>
      <w:r w:rsidRPr="00D15DDA">
        <w:rPr>
          <w:rFonts w:ascii="Times New Roman" w:hAnsi="Times New Roman"/>
          <w:color w:val="000000" w:themeColor="text1"/>
          <w:szCs w:val="22"/>
        </w:rPr>
        <w:lastRenderedPageBreak/>
        <w:t>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w:t>
      </w:r>
      <w:r w:rsidR="00E840C6">
        <w:rPr>
          <w:rFonts w:ascii="Times New Roman" w:hAnsi="Times New Roman"/>
          <w:color w:val="000000" w:themeColor="text1"/>
          <w:szCs w:val="22"/>
        </w:rPr>
        <w:t xml:space="preserve">продажа </w:t>
      </w:r>
      <w:r w:rsidRPr="00D15DDA">
        <w:rPr>
          <w:rFonts w:ascii="Times New Roman" w:hAnsi="Times New Roman"/>
          <w:color w:val="000000" w:themeColor="text1"/>
          <w:szCs w:val="22"/>
        </w:rPr>
        <w:t>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w:t>
      </w:r>
      <w:r w:rsidR="00E840C6">
        <w:rPr>
          <w:rFonts w:ascii="Times New Roman" w:hAnsi="Times New Roman"/>
          <w:color w:val="000000" w:themeColor="text1"/>
          <w:szCs w:val="22"/>
        </w:rPr>
        <w:t>продажа</w:t>
      </w:r>
      <w:r w:rsidRPr="00D15DDA">
        <w:rPr>
          <w:rFonts w:ascii="Times New Roman" w:hAnsi="Times New Roman"/>
          <w:color w:val="000000" w:themeColor="text1"/>
          <w:szCs w:val="22"/>
        </w:rPr>
        <w:t>)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w:t>
      </w:r>
      <w:r w:rsidR="00E840C6">
        <w:rPr>
          <w:rFonts w:ascii="Times New Roman" w:hAnsi="Times New Roman"/>
          <w:color w:val="000000" w:themeColor="text1"/>
          <w:szCs w:val="22"/>
        </w:rPr>
        <w:t>собственность</w:t>
      </w:r>
      <w:r w:rsidRPr="00D15DDA">
        <w:rPr>
          <w:rFonts w:ascii="Times New Roman" w:hAnsi="Times New Roman"/>
          <w:color w:val="000000" w:themeColor="text1"/>
          <w:szCs w:val="22"/>
        </w:rPr>
        <w:t>;</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w:t>
      </w:r>
      <w:r w:rsidRPr="00D15DDA">
        <w:rPr>
          <w:rFonts w:ascii="Times New Roman" w:hAnsi="Times New Roman"/>
          <w:color w:val="000000" w:themeColor="text1"/>
          <w:szCs w:val="22"/>
        </w:rPr>
        <w:lastRenderedPageBreak/>
        <w:t>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w:t>
      </w:r>
      <w:r w:rsidR="00E840C6">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Процедура аукциона (</w:t>
      </w:r>
      <w:r w:rsidR="006F35EE">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 xml:space="preserve">поступило предложение, то время для представления следующих предложений об увеличенной на «шаг аукциона» </w:t>
      </w:r>
      <w:r w:rsidR="006F35EE">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 xml:space="preserve">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w:t>
      </w:r>
      <w:r w:rsidR="006F35EE">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w:t>
      </w:r>
      <w:r w:rsidR="006F35EE">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 xml:space="preserve">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w:t>
      </w:r>
      <w:r w:rsidRPr="00C9316E">
        <w:rPr>
          <w:rFonts w:ascii="Times New Roman" w:hAnsi="Times New Roman"/>
          <w:color w:val="000000" w:themeColor="text1"/>
          <w:szCs w:val="22"/>
        </w:rPr>
        <w:lastRenderedPageBreak/>
        <w:t>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8.5. Победителем аукциона признается участник аукциона, предложивший наибольший размер </w:t>
      </w:r>
      <w:r w:rsidR="006F35EE">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 xml:space="preserve">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 сведения о последнем предложении, о цене предмета аукциона (размер </w:t>
      </w:r>
      <w:r w:rsidR="006F35EE">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w:t>
      </w:r>
      <w:r w:rsidR="006F35EE">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Договор </w:t>
      </w:r>
      <w:r w:rsidR="006F35EE">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аукциона заключает договор </w:t>
      </w:r>
      <w:r w:rsidR="006F35EE">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w:t>
      </w:r>
      <w:r w:rsidR="006F35EE">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6F35EE" w:rsidRDefault="00C4144D" w:rsidP="00C4144D">
      <w:pPr>
        <w:pStyle w:val="af3"/>
        <w:numPr>
          <w:ilvl w:val="1"/>
          <w:numId w:val="3"/>
        </w:numPr>
        <w:autoSpaceDE w:val="0"/>
        <w:autoSpaceDN w:val="0"/>
        <w:adjustRightInd w:val="0"/>
        <w:spacing w:after="0" w:line="240" w:lineRule="auto"/>
        <w:jc w:val="both"/>
        <w:rPr>
          <w:rFonts w:ascii="Times New Roman" w:hAnsi="Times New Roman"/>
          <w:szCs w:val="22"/>
        </w:rPr>
      </w:pPr>
      <w:r w:rsidRPr="006F35EE">
        <w:rPr>
          <w:rFonts w:ascii="Times New Roman" w:hAnsi="Times New Roman"/>
          <w:color w:val="000000" w:themeColor="text1"/>
          <w:szCs w:val="22"/>
        </w:rPr>
        <w:t xml:space="preserve"> </w:t>
      </w:r>
      <w:r w:rsidR="00674DE7" w:rsidRPr="006F35EE">
        <w:rPr>
          <w:rFonts w:ascii="Times New Roman" w:hAnsi="Times New Roman"/>
          <w:color w:val="000000" w:themeColor="text1"/>
          <w:szCs w:val="22"/>
        </w:rPr>
        <w:t>Не</w:t>
      </w:r>
      <w:r w:rsidRPr="006F35EE">
        <w:rPr>
          <w:rFonts w:ascii="Times New Roman" w:hAnsi="Times New Roman"/>
          <w:color w:val="000000" w:themeColor="text1"/>
          <w:szCs w:val="22"/>
        </w:rPr>
        <w:t xml:space="preserve"> </w:t>
      </w:r>
      <w:r w:rsidR="00674DE7" w:rsidRPr="006F35EE">
        <w:rPr>
          <w:rFonts w:ascii="Times New Roman" w:hAnsi="Times New Roman"/>
          <w:color w:val="000000" w:themeColor="text1"/>
          <w:szCs w:val="22"/>
        </w:rPr>
        <w:t xml:space="preserve"> допускается </w:t>
      </w:r>
      <w:r w:rsidRPr="006F35EE">
        <w:rPr>
          <w:rFonts w:ascii="Times New Roman" w:hAnsi="Times New Roman"/>
          <w:color w:val="000000" w:themeColor="text1"/>
          <w:szCs w:val="22"/>
        </w:rPr>
        <w:t xml:space="preserve"> </w:t>
      </w:r>
      <w:r w:rsidR="00674DE7" w:rsidRPr="006F35EE">
        <w:rPr>
          <w:rFonts w:ascii="Times New Roman" w:hAnsi="Times New Roman"/>
          <w:color w:val="000000" w:themeColor="text1"/>
          <w:szCs w:val="22"/>
        </w:rPr>
        <w:t xml:space="preserve">заключение </w:t>
      </w:r>
      <w:r w:rsidRPr="006F35EE">
        <w:rPr>
          <w:rFonts w:ascii="Times New Roman" w:hAnsi="Times New Roman"/>
          <w:color w:val="000000" w:themeColor="text1"/>
          <w:szCs w:val="22"/>
        </w:rPr>
        <w:t xml:space="preserve"> </w:t>
      </w:r>
      <w:r w:rsidR="00674DE7" w:rsidRPr="006F35EE">
        <w:rPr>
          <w:rFonts w:ascii="Times New Roman" w:hAnsi="Times New Roman"/>
          <w:color w:val="000000" w:themeColor="text1"/>
          <w:szCs w:val="22"/>
        </w:rPr>
        <w:t xml:space="preserve">договора </w:t>
      </w:r>
      <w:r w:rsidRPr="006F35EE">
        <w:rPr>
          <w:rFonts w:ascii="Times New Roman" w:hAnsi="Times New Roman"/>
          <w:color w:val="000000" w:themeColor="text1"/>
          <w:szCs w:val="22"/>
        </w:rPr>
        <w:t xml:space="preserve"> </w:t>
      </w:r>
      <w:r w:rsidR="006F35EE" w:rsidRPr="006F35EE">
        <w:rPr>
          <w:rFonts w:ascii="Times New Roman" w:hAnsi="Times New Roman"/>
          <w:color w:val="000000" w:themeColor="text1"/>
          <w:szCs w:val="22"/>
        </w:rPr>
        <w:t>купли-продажи</w:t>
      </w:r>
      <w:r w:rsidRPr="006F35EE">
        <w:rPr>
          <w:rFonts w:ascii="Times New Roman" w:hAnsi="Times New Roman"/>
          <w:color w:val="000000" w:themeColor="text1"/>
          <w:szCs w:val="22"/>
        </w:rPr>
        <w:t xml:space="preserve"> </w:t>
      </w:r>
      <w:r w:rsidR="00674DE7" w:rsidRPr="006F35EE">
        <w:rPr>
          <w:rFonts w:ascii="Times New Roman" w:hAnsi="Times New Roman"/>
          <w:color w:val="000000" w:themeColor="text1"/>
          <w:szCs w:val="22"/>
        </w:rPr>
        <w:t xml:space="preserve"> земельного </w:t>
      </w:r>
      <w:r w:rsidRPr="006F35EE">
        <w:rPr>
          <w:rFonts w:ascii="Times New Roman" w:hAnsi="Times New Roman"/>
          <w:color w:val="000000" w:themeColor="text1"/>
          <w:szCs w:val="22"/>
        </w:rPr>
        <w:t xml:space="preserve"> </w:t>
      </w:r>
      <w:r w:rsidR="00674DE7" w:rsidRPr="006F35EE">
        <w:rPr>
          <w:rFonts w:ascii="Times New Roman" w:hAnsi="Times New Roman"/>
          <w:color w:val="000000" w:themeColor="text1"/>
          <w:szCs w:val="22"/>
        </w:rPr>
        <w:t xml:space="preserve">участка </w:t>
      </w:r>
      <w:r w:rsidRPr="006F35EE">
        <w:rPr>
          <w:rFonts w:ascii="Times New Roman" w:hAnsi="Times New Roman"/>
          <w:color w:val="000000" w:themeColor="text1"/>
          <w:szCs w:val="22"/>
        </w:rPr>
        <w:t xml:space="preserve"> </w:t>
      </w:r>
      <w:proofErr w:type="gramStart"/>
      <w:r w:rsidR="00674DE7" w:rsidRPr="006F35EE">
        <w:rPr>
          <w:rFonts w:ascii="Times New Roman" w:hAnsi="Times New Roman"/>
          <w:color w:val="000000" w:themeColor="text1"/>
          <w:szCs w:val="22"/>
        </w:rPr>
        <w:t>ранее</w:t>
      </w:r>
      <w:proofErr w:type="gramEnd"/>
      <w:r w:rsidR="00674DE7" w:rsidRPr="006F35EE">
        <w:rPr>
          <w:rFonts w:ascii="Times New Roman" w:hAnsi="Times New Roman"/>
          <w:color w:val="000000" w:themeColor="text1"/>
          <w:szCs w:val="22"/>
        </w:rPr>
        <w:t xml:space="preserve"> </w:t>
      </w:r>
      <w:r w:rsidRPr="006F35EE">
        <w:rPr>
          <w:rFonts w:ascii="Times New Roman" w:hAnsi="Times New Roman"/>
          <w:color w:val="000000" w:themeColor="text1"/>
          <w:szCs w:val="22"/>
        </w:rPr>
        <w:t xml:space="preserve"> </w:t>
      </w:r>
      <w:r w:rsidR="00674DE7" w:rsidRPr="006F35EE">
        <w:rPr>
          <w:rFonts w:ascii="Times New Roman" w:hAnsi="Times New Roman"/>
          <w:color w:val="000000" w:themeColor="text1"/>
          <w:szCs w:val="22"/>
        </w:rPr>
        <w:t>чем</w:t>
      </w:r>
      <w:r w:rsidRPr="006F35EE">
        <w:rPr>
          <w:rFonts w:ascii="Times New Roman" w:hAnsi="Times New Roman"/>
          <w:color w:val="000000" w:themeColor="text1"/>
          <w:szCs w:val="22"/>
        </w:rPr>
        <w:t xml:space="preserve"> </w:t>
      </w:r>
      <w:r w:rsidR="00674DE7" w:rsidRPr="006F35EE">
        <w:rPr>
          <w:rFonts w:ascii="Times New Roman" w:hAnsi="Times New Roman"/>
          <w:color w:val="000000" w:themeColor="text1"/>
          <w:szCs w:val="22"/>
        </w:rPr>
        <w:t xml:space="preserve"> через</w:t>
      </w:r>
      <w:r w:rsidR="006F35EE" w:rsidRPr="006F35EE">
        <w:rPr>
          <w:rFonts w:ascii="Times New Roman" w:hAnsi="Times New Roman"/>
          <w:color w:val="000000" w:themeColor="text1"/>
          <w:szCs w:val="22"/>
        </w:rPr>
        <w:t xml:space="preserve"> </w:t>
      </w:r>
      <w:r w:rsidRPr="006F35EE">
        <w:rPr>
          <w:rFonts w:ascii="Times New Roman" w:hAnsi="Times New Roman"/>
          <w:color w:val="000000" w:themeColor="text1"/>
          <w:szCs w:val="22"/>
        </w:rPr>
        <w:t>1</w:t>
      </w:r>
      <w:r w:rsidR="00674DE7" w:rsidRPr="006F35EE">
        <w:rPr>
          <w:rFonts w:ascii="Times New Roman" w:hAnsi="Times New Roman"/>
          <w:color w:val="000000" w:themeColor="text1"/>
          <w:szCs w:val="22"/>
        </w:rPr>
        <w:t xml:space="preserve">0 (десять) дней со дня </w:t>
      </w:r>
      <w:r w:rsidR="00983695" w:rsidRPr="006F35EE">
        <w:rPr>
          <w:rFonts w:ascii="Times New Roman" w:hAnsi="Times New Roman"/>
          <w:szCs w:val="22"/>
        </w:rPr>
        <w:t>размещения протокола рассмотрения заявок на участие в</w:t>
      </w:r>
      <w:r w:rsidR="00530FF0" w:rsidRPr="006F35EE">
        <w:rPr>
          <w:rFonts w:ascii="Times New Roman" w:hAnsi="Times New Roman"/>
          <w:szCs w:val="22"/>
        </w:rPr>
        <w:t xml:space="preserve"> </w:t>
      </w:r>
      <w:r w:rsidR="00983695" w:rsidRPr="006F35E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w:t>
      </w:r>
      <w:r w:rsidR="00E22ACC">
        <w:rPr>
          <w:rFonts w:ascii="Times New Roman" w:hAnsi="Times New Roman"/>
          <w:color w:val="000000" w:themeColor="text1"/>
          <w:szCs w:val="22"/>
        </w:rPr>
        <w:t>купли-продажи</w:t>
      </w:r>
      <w:r w:rsidR="00C7437B" w:rsidRPr="00D11618">
        <w:rPr>
          <w:rFonts w:ascii="Times New Roman" w:hAnsi="Times New Roman"/>
          <w:color w:val="000000" w:themeColor="text1"/>
          <w:szCs w:val="22"/>
        </w:rPr>
        <w:t xml:space="preserve"> земельного участка в электронной форме и </w:t>
      </w:r>
      <w:r w:rsidR="000C432C" w:rsidRPr="00D11618">
        <w:rPr>
          <w:rFonts w:ascii="Times New Roman" w:hAnsi="Times New Roman"/>
          <w:color w:val="000000" w:themeColor="text1"/>
          <w:szCs w:val="22"/>
        </w:rPr>
        <w:lastRenderedPageBreak/>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 xml:space="preserve">овора </w:t>
      </w:r>
      <w:r w:rsidR="00E22ACC">
        <w:rPr>
          <w:rFonts w:ascii="Times New Roman" w:hAnsi="Times New Roman"/>
          <w:color w:val="000000" w:themeColor="text1"/>
          <w:szCs w:val="22"/>
        </w:rPr>
        <w:t>купли-продажи</w:t>
      </w:r>
      <w:r w:rsidR="00C7437B" w:rsidRPr="00D11618">
        <w:rPr>
          <w:rFonts w:ascii="Times New Roman" w:hAnsi="Times New Roman"/>
          <w:color w:val="000000" w:themeColor="text1"/>
          <w:szCs w:val="22"/>
        </w:rPr>
        <w:t xml:space="preserve">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 xml:space="preserve">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w:t>
      </w:r>
      <w:r w:rsidR="00E22ACC">
        <w:rPr>
          <w:rFonts w:ascii="Times New Roman" w:hAnsi="Times New Roman"/>
          <w:color w:val="000000" w:themeColor="text1"/>
          <w:szCs w:val="22"/>
        </w:rPr>
        <w:t>купли-продажи</w:t>
      </w:r>
      <w:r w:rsidRPr="00D11618">
        <w:rPr>
          <w:rFonts w:ascii="Times New Roman" w:hAnsi="Times New Roman"/>
          <w:color w:val="000000" w:themeColor="text1"/>
          <w:szCs w:val="22"/>
        </w:rPr>
        <w:t xml:space="preserve">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При заключении договора </w:t>
      </w:r>
      <w:r w:rsidR="00E22ACC">
        <w:rPr>
          <w:rFonts w:ascii="Times New Roman" w:hAnsi="Times New Roman"/>
          <w:color w:val="000000" w:themeColor="text1"/>
          <w:szCs w:val="22"/>
        </w:rPr>
        <w:t>купли-продажи</w:t>
      </w:r>
      <w:r w:rsidRPr="00D11618">
        <w:rPr>
          <w:rFonts w:ascii="Times New Roman" w:hAnsi="Times New Roman"/>
          <w:color w:val="000000" w:themeColor="text1"/>
          <w:szCs w:val="22"/>
        </w:rPr>
        <w:t xml:space="preserve"> земельного участка в результате наступления любого из описанных в настоящем пункте случаев размер </w:t>
      </w:r>
      <w:r w:rsidR="00E22ACC">
        <w:rPr>
          <w:rFonts w:ascii="Times New Roman" w:hAnsi="Times New Roman"/>
          <w:color w:val="000000" w:themeColor="text1"/>
          <w:szCs w:val="22"/>
        </w:rPr>
        <w:t xml:space="preserve">рыночной стоимости </w:t>
      </w:r>
      <w:r w:rsidRPr="00D11618">
        <w:rPr>
          <w:rFonts w:ascii="Times New Roman" w:hAnsi="Times New Roman"/>
          <w:color w:val="000000" w:themeColor="text1"/>
          <w:szCs w:val="22"/>
        </w:rPr>
        <w:t>по договору</w:t>
      </w:r>
      <w:proofErr w:type="gramEnd"/>
      <w:r w:rsidRPr="00D11618">
        <w:rPr>
          <w:rFonts w:ascii="Times New Roman" w:hAnsi="Times New Roman"/>
          <w:color w:val="000000" w:themeColor="text1"/>
          <w:szCs w:val="22"/>
        </w:rPr>
        <w:t xml:space="preserve"> </w:t>
      </w:r>
      <w:r w:rsidR="00E22ACC">
        <w:rPr>
          <w:rFonts w:ascii="Times New Roman" w:hAnsi="Times New Roman"/>
          <w:color w:val="000000" w:themeColor="text1"/>
          <w:szCs w:val="22"/>
        </w:rPr>
        <w:t>купли-продажи</w:t>
      </w:r>
      <w:r w:rsidRPr="00D11618">
        <w:rPr>
          <w:rFonts w:ascii="Times New Roman" w:hAnsi="Times New Roman"/>
          <w:color w:val="000000" w:themeColor="text1"/>
          <w:szCs w:val="22"/>
        </w:rPr>
        <w:t xml:space="preserve">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 xml:space="preserve">подписанный электронной подписью проект договора </w:t>
      </w:r>
      <w:r w:rsidR="00E22ACC">
        <w:rPr>
          <w:rFonts w:ascii="Times New Roman" w:hAnsi="Times New Roman"/>
          <w:color w:val="000000" w:themeColor="text1"/>
          <w:szCs w:val="22"/>
        </w:rPr>
        <w:t xml:space="preserve">купли-продажи </w:t>
      </w:r>
      <w:r w:rsidR="00E25F62" w:rsidRPr="00D11618">
        <w:rPr>
          <w:rFonts w:ascii="Times New Roman" w:hAnsi="Times New Roman"/>
          <w:color w:val="000000" w:themeColor="text1"/>
          <w:szCs w:val="22"/>
        </w:rPr>
        <w:t xml:space="preserve">земельного участка в электронной форме и два экземпляра подписанного проекта договора </w:t>
      </w:r>
      <w:r w:rsidR="00E22ACC">
        <w:rPr>
          <w:rFonts w:ascii="Times New Roman" w:hAnsi="Times New Roman"/>
          <w:color w:val="000000" w:themeColor="text1"/>
          <w:szCs w:val="22"/>
        </w:rPr>
        <w:t xml:space="preserve">купли-продажи </w:t>
      </w:r>
      <w:r w:rsidR="00E25F62" w:rsidRPr="00D11618">
        <w:rPr>
          <w:rFonts w:ascii="Times New Roman" w:hAnsi="Times New Roman"/>
          <w:color w:val="000000" w:themeColor="text1"/>
          <w:szCs w:val="22"/>
        </w:rPr>
        <w:t>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xml:space="preserve">. При этом </w:t>
      </w:r>
      <w:r w:rsidR="00E22ACC">
        <w:rPr>
          <w:rFonts w:ascii="Times New Roman" w:hAnsi="Times New Roman"/>
          <w:color w:val="000000" w:themeColor="text1"/>
          <w:szCs w:val="22"/>
        </w:rPr>
        <w:t>рыночная стоимость</w:t>
      </w:r>
      <w:r w:rsidRPr="00C9316E">
        <w:rPr>
          <w:rFonts w:ascii="Times New Roman" w:hAnsi="Times New Roman"/>
          <w:color w:val="000000" w:themeColor="text1"/>
          <w:szCs w:val="22"/>
        </w:rPr>
        <w:t xml:space="preserve"> по договору </w:t>
      </w:r>
      <w:r w:rsidR="00E22ACC">
        <w:rPr>
          <w:rFonts w:ascii="Times New Roman" w:hAnsi="Times New Roman"/>
          <w:color w:val="000000" w:themeColor="text1"/>
          <w:szCs w:val="22"/>
        </w:rPr>
        <w:t>купли-продажи</w:t>
      </w:r>
      <w:r w:rsidRPr="00C9316E">
        <w:rPr>
          <w:rFonts w:ascii="Times New Roman" w:hAnsi="Times New Roman"/>
          <w:color w:val="000000" w:themeColor="text1"/>
          <w:szCs w:val="22"/>
        </w:rPr>
        <w:t xml:space="preserve">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w:t>
      </w:r>
      <w:r w:rsidR="00E22ACC">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w:t>
      </w:r>
      <w:r w:rsidR="00E22ACC">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 xml:space="preserve">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w:t>
      </w:r>
      <w:r w:rsidR="00E22ACC">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E22ACC" w:rsidP="00924A1F">
      <w:pPr>
        <w:pStyle w:val="af3"/>
        <w:numPr>
          <w:ilvl w:val="1"/>
          <w:numId w:val="3"/>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Если договор купли-продажи</w:t>
      </w:r>
      <w:r w:rsidR="00674DE7" w:rsidRPr="00D15DDA">
        <w:rPr>
          <w:rFonts w:ascii="Times New Roman" w:hAnsi="Times New Roman"/>
          <w:color w:val="000000" w:themeColor="text1"/>
          <w:szCs w:val="22"/>
        </w:rPr>
        <w:t xml:space="preserve"> земельного участка в течение </w:t>
      </w:r>
      <w:r w:rsidR="00983695">
        <w:rPr>
          <w:rFonts w:ascii="Times New Roman" w:hAnsi="Times New Roman"/>
          <w:color w:val="000000" w:themeColor="text1"/>
          <w:szCs w:val="22"/>
        </w:rPr>
        <w:t>десяти</w:t>
      </w:r>
      <w:r w:rsidR="00674DE7"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w:t>
      </w:r>
      <w:r w:rsidR="00E22ACC">
        <w:rPr>
          <w:rFonts w:ascii="Times New Roman" w:hAnsi="Times New Roman"/>
          <w:color w:val="000000" w:themeColor="text1"/>
          <w:szCs w:val="22"/>
        </w:rPr>
        <w:t xml:space="preserve">мета аукциона, проекта договора купли-продажи </w:t>
      </w:r>
      <w:r w:rsidRPr="00D15DDA">
        <w:rPr>
          <w:rFonts w:ascii="Times New Roman" w:hAnsi="Times New Roman"/>
          <w:color w:val="000000" w:themeColor="text1"/>
          <w:szCs w:val="22"/>
        </w:rPr>
        <w:t>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уклонении или отказе Победителя (единственного участника) аукциона от заключения в установленный срок договора </w:t>
      </w:r>
      <w:r w:rsidR="00E22ACC">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w:t>
      </w:r>
      <w:r w:rsidR="00E22ACC">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w:t>
      </w:r>
      <w:r w:rsidR="00E22ACC">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xml:space="preserve">. Проект договора </w:t>
      </w:r>
      <w:r w:rsidR="00E22ACC">
        <w:rPr>
          <w:rFonts w:ascii="Times New Roman" w:hAnsi="Times New Roman"/>
          <w:color w:val="000000" w:themeColor="text1"/>
          <w:szCs w:val="22"/>
        </w:rPr>
        <w:t>купли-продажи</w:t>
      </w:r>
      <w:r w:rsidR="00674DE7" w:rsidRPr="00D15DDA">
        <w:rPr>
          <w:rFonts w:ascii="Times New Roman" w:hAnsi="Times New Roman"/>
          <w:color w:val="000000" w:themeColor="text1"/>
          <w:szCs w:val="22"/>
        </w:rPr>
        <w:t xml:space="preserve">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0C6" w:rsidRDefault="00E840C6">
      <w:pPr>
        <w:spacing w:after="0" w:line="240" w:lineRule="auto"/>
      </w:pPr>
      <w:r>
        <w:separator/>
      </w:r>
    </w:p>
  </w:endnote>
  <w:endnote w:type="continuationSeparator" w:id="0">
    <w:p w:rsidR="00E840C6" w:rsidRDefault="00E84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0C6" w:rsidRDefault="00E840C6">
    <w:pPr>
      <w:framePr w:wrap="around" w:vAnchor="text" w:hAnchor="margin" w:xAlign="center" w:y="1"/>
    </w:pPr>
    <w:r>
      <w:fldChar w:fldCharType="begin"/>
    </w:r>
    <w:r>
      <w:instrText xml:space="preserve">PAGE </w:instrText>
    </w:r>
    <w:r>
      <w:fldChar w:fldCharType="separate"/>
    </w:r>
    <w:r w:rsidR="00123356">
      <w:rPr>
        <w:noProof/>
      </w:rPr>
      <w:t>4</w:t>
    </w:r>
    <w:r>
      <w:fldChar w:fldCharType="end"/>
    </w:r>
  </w:p>
  <w:p w:rsidR="00E840C6" w:rsidRDefault="00E840C6">
    <w:pPr>
      <w:pStyle w:val="a5"/>
      <w:jc w:val="center"/>
      <w:rPr>
        <w:rFonts w:ascii="Times New Roman" w:hAnsi="Times New Roman"/>
      </w:rPr>
    </w:pPr>
  </w:p>
  <w:p w:rsidR="00E840C6" w:rsidRDefault="00E840C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0C6" w:rsidRDefault="00E840C6">
      <w:pPr>
        <w:spacing w:after="0" w:line="240" w:lineRule="auto"/>
      </w:pPr>
      <w:r>
        <w:separator/>
      </w:r>
    </w:p>
  </w:footnote>
  <w:footnote w:type="continuationSeparator" w:id="0">
    <w:p w:rsidR="00E840C6" w:rsidRDefault="00E840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 w:numId="5">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23356"/>
    <w:rsid w:val="00140701"/>
    <w:rsid w:val="001611DE"/>
    <w:rsid w:val="0019612A"/>
    <w:rsid w:val="001D07F7"/>
    <w:rsid w:val="00206C0B"/>
    <w:rsid w:val="002209BA"/>
    <w:rsid w:val="002546F9"/>
    <w:rsid w:val="002607E6"/>
    <w:rsid w:val="002607E7"/>
    <w:rsid w:val="00280433"/>
    <w:rsid w:val="0029404D"/>
    <w:rsid w:val="002D3358"/>
    <w:rsid w:val="002F13A8"/>
    <w:rsid w:val="00344A33"/>
    <w:rsid w:val="0037686B"/>
    <w:rsid w:val="003801D2"/>
    <w:rsid w:val="00392A7D"/>
    <w:rsid w:val="003A3C51"/>
    <w:rsid w:val="003C0A2B"/>
    <w:rsid w:val="003C733C"/>
    <w:rsid w:val="003E63AD"/>
    <w:rsid w:val="00432650"/>
    <w:rsid w:val="00434152"/>
    <w:rsid w:val="004451C0"/>
    <w:rsid w:val="00445237"/>
    <w:rsid w:val="00473265"/>
    <w:rsid w:val="00530FF0"/>
    <w:rsid w:val="005453DD"/>
    <w:rsid w:val="0054731B"/>
    <w:rsid w:val="00560B2F"/>
    <w:rsid w:val="005744C5"/>
    <w:rsid w:val="005924BA"/>
    <w:rsid w:val="005C48A1"/>
    <w:rsid w:val="006159FC"/>
    <w:rsid w:val="0063769B"/>
    <w:rsid w:val="0066040A"/>
    <w:rsid w:val="00666EFC"/>
    <w:rsid w:val="00674DE7"/>
    <w:rsid w:val="00694F83"/>
    <w:rsid w:val="006A2829"/>
    <w:rsid w:val="006B06C9"/>
    <w:rsid w:val="006E6FEC"/>
    <w:rsid w:val="006E76AF"/>
    <w:rsid w:val="006F26A7"/>
    <w:rsid w:val="006F35EE"/>
    <w:rsid w:val="00734D68"/>
    <w:rsid w:val="00792C76"/>
    <w:rsid w:val="007A3F25"/>
    <w:rsid w:val="007C0471"/>
    <w:rsid w:val="007C4677"/>
    <w:rsid w:val="00804AA0"/>
    <w:rsid w:val="00843B2F"/>
    <w:rsid w:val="00857DD0"/>
    <w:rsid w:val="008B3AFA"/>
    <w:rsid w:val="008B6197"/>
    <w:rsid w:val="008B6588"/>
    <w:rsid w:val="008C5F0A"/>
    <w:rsid w:val="009031A7"/>
    <w:rsid w:val="00905175"/>
    <w:rsid w:val="00922FA5"/>
    <w:rsid w:val="00924A1F"/>
    <w:rsid w:val="009507F7"/>
    <w:rsid w:val="009562F0"/>
    <w:rsid w:val="00966757"/>
    <w:rsid w:val="00983695"/>
    <w:rsid w:val="00987501"/>
    <w:rsid w:val="009945B2"/>
    <w:rsid w:val="009C01F5"/>
    <w:rsid w:val="009D54EF"/>
    <w:rsid w:val="009D7B7F"/>
    <w:rsid w:val="009E6C82"/>
    <w:rsid w:val="00A01C52"/>
    <w:rsid w:val="00A07B6F"/>
    <w:rsid w:val="00A07B73"/>
    <w:rsid w:val="00A123DD"/>
    <w:rsid w:val="00A2661B"/>
    <w:rsid w:val="00A7254D"/>
    <w:rsid w:val="00A903A7"/>
    <w:rsid w:val="00B04B72"/>
    <w:rsid w:val="00B53CBF"/>
    <w:rsid w:val="00BA0D9B"/>
    <w:rsid w:val="00BA768C"/>
    <w:rsid w:val="00BD1B33"/>
    <w:rsid w:val="00BF4D7A"/>
    <w:rsid w:val="00C00F40"/>
    <w:rsid w:val="00C23C25"/>
    <w:rsid w:val="00C30F80"/>
    <w:rsid w:val="00C32E25"/>
    <w:rsid w:val="00C4144D"/>
    <w:rsid w:val="00C7437B"/>
    <w:rsid w:val="00C9316E"/>
    <w:rsid w:val="00CA5906"/>
    <w:rsid w:val="00CA6863"/>
    <w:rsid w:val="00CB667B"/>
    <w:rsid w:val="00CD0641"/>
    <w:rsid w:val="00CE4C3E"/>
    <w:rsid w:val="00D106CB"/>
    <w:rsid w:val="00D11618"/>
    <w:rsid w:val="00D15DDA"/>
    <w:rsid w:val="00DD2B03"/>
    <w:rsid w:val="00DE01F6"/>
    <w:rsid w:val="00DE0FBA"/>
    <w:rsid w:val="00DF06E3"/>
    <w:rsid w:val="00E07943"/>
    <w:rsid w:val="00E22ACC"/>
    <w:rsid w:val="00E25F62"/>
    <w:rsid w:val="00E32A37"/>
    <w:rsid w:val="00E522CB"/>
    <w:rsid w:val="00E57080"/>
    <w:rsid w:val="00E70334"/>
    <w:rsid w:val="00E840C6"/>
    <w:rsid w:val="00EE3B9D"/>
    <w:rsid w:val="00EF7BCD"/>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qFormat/>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qFormat/>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1446">
      <w:bodyDiv w:val="1"/>
      <w:marLeft w:val="0"/>
      <w:marRight w:val="0"/>
      <w:marTop w:val="0"/>
      <w:marBottom w:val="0"/>
      <w:divBdr>
        <w:top w:val="none" w:sz="0" w:space="0" w:color="auto"/>
        <w:left w:val="none" w:sz="0" w:space="0" w:color="auto"/>
        <w:bottom w:val="none" w:sz="0" w:space="0" w:color="auto"/>
        <w:right w:val="none" w:sz="0" w:space="0" w:color="auto"/>
      </w:divBdr>
    </w:div>
    <w:div w:id="644353242">
      <w:bodyDiv w:val="1"/>
      <w:marLeft w:val="0"/>
      <w:marRight w:val="0"/>
      <w:marTop w:val="0"/>
      <w:marBottom w:val="0"/>
      <w:divBdr>
        <w:top w:val="none" w:sz="0" w:space="0" w:color="auto"/>
        <w:left w:val="none" w:sz="0" w:space="0" w:color="auto"/>
        <w:bottom w:val="none" w:sz="0" w:space="0" w:color="auto"/>
        <w:right w:val="none" w:sz="0" w:space="0" w:color="auto"/>
      </w:divBdr>
    </w:div>
    <w:div w:id="1440753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959</TotalTime>
  <Pages>11</Pages>
  <Words>6492</Words>
  <Characters>37005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58</cp:revision>
  <cp:lastPrinted>2026-01-23T11:44:00Z</cp:lastPrinted>
  <dcterms:created xsi:type="dcterms:W3CDTF">2023-07-12T15:03:00Z</dcterms:created>
  <dcterms:modified xsi:type="dcterms:W3CDTF">2026-01-23T11:45:00Z</dcterms:modified>
</cp:coreProperties>
</file>